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C6" w:rsidRDefault="00861890" w:rsidP="00861890">
      <w:pPr>
        <w:jc w:val="right"/>
        <w:rPr>
          <w:rFonts w:hint="cs"/>
          <w:rtl/>
          <w:lang w:bidi="ar-LB"/>
        </w:rPr>
      </w:pPr>
      <w:r>
        <w:rPr>
          <w:rFonts w:hint="cs"/>
          <w:rtl/>
          <w:lang w:bidi="ar-LB"/>
        </w:rPr>
        <w:t>9-</w:t>
      </w:r>
    </w:p>
    <w:p w:rsidR="00861890" w:rsidRDefault="00861890" w:rsidP="00861890">
      <w:pPr>
        <w:jc w:val="right"/>
        <w:rPr>
          <w:rFonts w:hint="cs"/>
          <w:rtl/>
          <w:lang w:bidi="ar-LB"/>
        </w:rPr>
      </w:pPr>
      <w:r>
        <w:rPr>
          <w:rFonts w:hint="cs"/>
          <w:rtl/>
          <w:lang w:bidi="ar-LB"/>
        </w:rPr>
        <w:t>مقابل المدخل الشمالي و في نهاية الصحن عجاذاة المئذنة و خلفها بقايا من مدرسة وما سوى ذلك أي الجزء المحاذي للمسجد من الجهة الشرقية المدرسة ---------.</w:t>
      </w:r>
    </w:p>
    <w:p w:rsidR="00861890" w:rsidRDefault="00861890" w:rsidP="00861890">
      <w:pPr>
        <w:jc w:val="right"/>
        <w:rPr>
          <w:rFonts w:hint="cs"/>
          <w:rtl/>
          <w:lang w:bidi="ar-LB"/>
        </w:rPr>
      </w:pPr>
      <w:r>
        <w:rPr>
          <w:rFonts w:hint="cs"/>
          <w:rtl/>
          <w:lang w:bidi="ar-LB"/>
        </w:rPr>
        <w:t>وقد اجتمع المسلحون في المدينة بصلاة جامعة واحدة صيف عام 1998 م و كانت تجربة ناجحة أعادت إلى الأذهان فكرة المسجد الجامع حيث تقام صلاة</w:t>
      </w:r>
      <w:r w:rsidR="0058445C">
        <w:rPr>
          <w:rFonts w:hint="cs"/>
          <w:rtl/>
          <w:lang w:bidi="ar-LB"/>
        </w:rPr>
        <w:t xml:space="preserve"> و-------------- من مسجدون سواه </w:t>
      </w:r>
      <w:r w:rsidR="00993B6F">
        <w:rPr>
          <w:rFonts w:hint="cs"/>
          <w:rtl/>
          <w:lang w:bidi="ar-LB"/>
        </w:rPr>
        <w:t>و تقام احياناُ صلوات العيد على هذا النحو و------ في القادمات من الايام متابعة ما بدأت به مؤسسة الحريري و تكريسه معلماُ سياحياُ دينياُ يتصل بالقلعة و----- على ----- الاموي في دمشق و تكون الجمعية الجامعة فيه مشكل دائم .</w:t>
      </w:r>
    </w:p>
    <w:p w:rsidR="00993B6F" w:rsidRDefault="003967ED" w:rsidP="00861890">
      <w:pPr>
        <w:jc w:val="right"/>
        <w:rPr>
          <w:rFonts w:hint="cs"/>
          <w:rtl/>
          <w:lang w:bidi="ar-LB"/>
        </w:rPr>
      </w:pPr>
      <w:r>
        <w:rPr>
          <w:rFonts w:hint="cs"/>
          <w:rtl/>
          <w:lang w:bidi="ar-LB"/>
        </w:rPr>
        <w:t xml:space="preserve">مجيم شبيهي </w:t>
      </w:r>
    </w:p>
    <w:p w:rsidR="003967ED" w:rsidRDefault="003967ED" w:rsidP="00861890">
      <w:pPr>
        <w:jc w:val="right"/>
        <w:rPr>
          <w:rFonts w:hint="cs"/>
          <w:rtl/>
          <w:lang w:bidi="ar-LB"/>
        </w:rPr>
      </w:pPr>
      <w:r>
        <w:rPr>
          <w:rFonts w:hint="cs"/>
          <w:rtl/>
          <w:lang w:bidi="ar-LB"/>
        </w:rPr>
        <w:t xml:space="preserve">و بين الصحن الخارجي و الصحن الداخلي للمسجد ثمة محراب صغير الفاصل بينهما على الجدار شمالي المسجد يبدو أنه يستعمل لتحديد القبلة للمصلين في الصحن الخارجي وذلك على الحائط أما الصحن الداخلي و هو الذي يؤلف المصلى و --- متتكون من ثلاثة صفوف من أعمدة ( الغرانيت ) و------ بيضاوية و جمعيها تحمل ----------------- و هي منتصف الجدار الجنوبي محراب و قبل الترميم الذي بدأته مؤسسة الحريري كان الصحن الداخلي صفوف الأعمدة الثلاثة دون شغف و كان هناك قبران ----- العامة ------- صالحين هما " ---------" و"----------" و بعد </w:t>
      </w:r>
      <w:r w:rsidR="006824BF">
        <w:rPr>
          <w:rFonts w:hint="cs"/>
          <w:rtl/>
          <w:lang w:bidi="ar-LB"/>
        </w:rPr>
        <w:t>----- المذكور تمت ------------- و لم  ------ على ------------------.</w:t>
      </w:r>
    </w:p>
    <w:p w:rsidR="006824BF" w:rsidRDefault="006824BF" w:rsidP="00861890">
      <w:pPr>
        <w:jc w:val="right"/>
        <w:rPr>
          <w:rFonts w:hint="cs"/>
          <w:rtl/>
          <w:lang w:bidi="ar-LB"/>
        </w:rPr>
      </w:pPr>
      <w:r>
        <w:rPr>
          <w:rFonts w:hint="cs"/>
          <w:rtl/>
          <w:lang w:bidi="ar-LB"/>
        </w:rPr>
        <w:t>مسجد رأس العين أو الظاهر بيبرس .</w:t>
      </w:r>
    </w:p>
    <w:p w:rsidR="006824BF" w:rsidRDefault="006824BF" w:rsidP="00861890">
      <w:pPr>
        <w:jc w:val="right"/>
        <w:rPr>
          <w:rtl/>
          <w:lang w:bidi="ar-LB"/>
        </w:rPr>
      </w:pPr>
      <w:r>
        <w:rPr>
          <w:rFonts w:hint="cs"/>
          <w:rtl/>
          <w:lang w:bidi="ar-LB"/>
        </w:rPr>
        <w:t xml:space="preserve">رقم  العقار 3566 من منطقة بعلبك العقارية و مساحته بالأمتار المربعة 1568 م ووصفه حسب الافادة العقارية جامع بناؤه من حجر مقصوب ( ----) بحالة الخراب و نوعه أرض ----- وله حتى --------- أو ------ بمجرى ماء يخترقه و هو أي المجرى تابع للأملاك العامة و ظاهر على خريطة ------- و هو وقف الطائفة الاسلامية في بعلبك و ------ إضافة إلى الأبنية الأثرية وهو عبارة عن 2400 سهم . (ليس -------- كالأموي )أول ما ----  الانتباه بعد الجامع عن القلعة لكن طول المسافة بينهما حوالي ألفي متر يشكل ----- بحيث لو كشفت الطريق استطاع الواقف على مدخل القلعة من ناحية الأدراج رؤيته و العكس بالنسبة لمن يقف على باب الجامع . </w:t>
      </w:r>
    </w:p>
    <w:p w:rsidR="006824BF" w:rsidRDefault="006824BF" w:rsidP="00861890">
      <w:pPr>
        <w:jc w:val="right"/>
        <w:rPr>
          <w:rFonts w:hint="cs"/>
          <w:rtl/>
          <w:lang w:bidi="ar-LB"/>
        </w:rPr>
      </w:pPr>
      <w:r>
        <w:rPr>
          <w:rFonts w:hint="cs"/>
          <w:rtl/>
          <w:lang w:bidi="ar-LB"/>
        </w:rPr>
        <w:t>وهو جامع مملوكي بني في أواخر حكم السلطان بيبر</w:t>
      </w:r>
      <w:r w:rsidR="006D5DD1">
        <w:rPr>
          <w:rFonts w:hint="cs"/>
          <w:rtl/>
          <w:lang w:bidi="ar-LB"/>
        </w:rPr>
        <w:t xml:space="preserve">س (676 ه -1237م ) و بناه ----- الرومي </w:t>
      </w:r>
    </w:p>
    <w:p w:rsidR="006D5DD1" w:rsidRDefault="006D5DD1" w:rsidP="00861890">
      <w:pPr>
        <w:jc w:val="right"/>
        <w:rPr>
          <w:rtl/>
          <w:lang w:bidi="ar-LB"/>
        </w:rPr>
      </w:pPr>
    </w:p>
    <w:p w:rsidR="006D5DD1" w:rsidRDefault="006D5DD1" w:rsidP="006D5DD1">
      <w:pPr>
        <w:jc w:val="right"/>
        <w:rPr>
          <w:rFonts w:hint="cs"/>
          <w:rtl/>
          <w:lang w:bidi="ar-LB"/>
        </w:rPr>
      </w:pPr>
      <w:r>
        <w:rPr>
          <w:rFonts w:hint="cs"/>
          <w:rtl/>
          <w:lang w:bidi="ar-LB"/>
        </w:rPr>
        <w:t xml:space="preserve">و يوجد كتابة مجرية على مدخل الجامع بالنسخ المملوكي تشير إلى أن -------- الرومي ----------المسجد و انتهى سنة شت و سبعين ----------و في عام (677 ه </w:t>
      </w:r>
      <w:r>
        <w:rPr>
          <w:rtl/>
          <w:lang w:bidi="ar-LB"/>
        </w:rPr>
        <w:t>–</w:t>
      </w:r>
      <w:r>
        <w:rPr>
          <w:rFonts w:hint="cs"/>
          <w:rtl/>
          <w:lang w:bidi="ar-LB"/>
        </w:rPr>
        <w:t xml:space="preserve"> 1278م) أظهر الملك برهان خان خليفة بيبرس اهتمامه و عنايته الخاصة بالجامع كما يشير إلى ذلك نص ----- على احدى دعامات الجامع مؤلف من ثلاثة أسطر من النسخ المملوكي .</w:t>
      </w:r>
    </w:p>
    <w:p w:rsidR="006D5DD1" w:rsidRDefault="006D5DD1" w:rsidP="006D5DD1">
      <w:pPr>
        <w:jc w:val="right"/>
        <w:rPr>
          <w:rFonts w:hint="cs"/>
          <w:rtl/>
          <w:lang w:bidi="ar-LB"/>
        </w:rPr>
      </w:pPr>
      <w:r>
        <w:rPr>
          <w:rFonts w:hint="cs"/>
          <w:rtl/>
          <w:lang w:bidi="ar-LB"/>
        </w:rPr>
        <w:t xml:space="preserve">و هو مؤلف من حرم داخلي و خارجي وفوق باب الجامع ------- مثذنة من الجهة الشمالية لم يقف فيها سوى ------ و مدخله مزخرف بنقوش جميلة متوسطه كتابه تشيؤ إلى العهد الذي بنى فيه </w:t>
      </w:r>
      <w:bookmarkStart w:id="0" w:name="_GoBack"/>
      <w:bookmarkEnd w:id="0"/>
    </w:p>
    <w:sectPr w:rsidR="006D5DD1" w:rsidSect="00CC4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90"/>
    <w:rsid w:val="00027DFA"/>
    <w:rsid w:val="003967ED"/>
    <w:rsid w:val="0058445C"/>
    <w:rsid w:val="006824BF"/>
    <w:rsid w:val="006D5DD1"/>
    <w:rsid w:val="00861890"/>
    <w:rsid w:val="00993B6F"/>
    <w:rsid w:val="00CC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A2B12-EBA0-472F-845E-90AD5A26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2020-02-04T07:45:00Z</dcterms:created>
  <dcterms:modified xsi:type="dcterms:W3CDTF">2020-02-04T08:32:00Z</dcterms:modified>
</cp:coreProperties>
</file>